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A48" w:rsidRDefault="00F44A48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C2683F" w:rsidRPr="00C2683F" w:rsidRDefault="00C2683F" w:rsidP="00C2683F">
      <w:pPr>
        <w:spacing w:after="0" w:line="240" w:lineRule="auto"/>
        <w:jc w:val="right"/>
        <w:rPr>
          <w:rFonts w:ascii="Times New Roman" w:eastAsiaTheme="minorEastAsia" w:hAnsi="Times New Roman"/>
          <w:sz w:val="24"/>
          <w:szCs w:val="28"/>
        </w:rPr>
      </w:pPr>
      <w:r w:rsidRPr="00C2683F">
        <w:rPr>
          <w:rFonts w:ascii="Times New Roman" w:eastAsiaTheme="minorEastAsia" w:hAnsi="Times New Roman"/>
          <w:sz w:val="24"/>
          <w:szCs w:val="28"/>
        </w:rPr>
        <w:t>Приложение 2</w:t>
      </w:r>
    </w:p>
    <w:p w:rsidR="00C2683F" w:rsidRPr="00C2683F" w:rsidRDefault="00C2683F" w:rsidP="00C2683F">
      <w:pPr>
        <w:spacing w:after="0" w:line="240" w:lineRule="auto"/>
        <w:jc w:val="right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</w:p>
    <w:p w:rsidR="00C2683F" w:rsidRPr="00C2683F" w:rsidRDefault="00C2683F" w:rsidP="00C2683F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C2683F">
        <w:rPr>
          <w:rFonts w:ascii="Times New Roman" w:eastAsia="Times New Roman" w:hAnsi="Times New Roman"/>
          <w:b/>
          <w:sz w:val="28"/>
          <w:szCs w:val="28"/>
          <w:lang w:eastAsia="ru-RU"/>
        </w:rPr>
        <w:t>План воспитательный работы</w:t>
      </w:r>
    </w:p>
    <w:p w:rsidR="00C2683F" w:rsidRPr="00C2683F" w:rsidRDefault="00C2683F" w:rsidP="00C2683F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C2683F"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 w:rsidRPr="00C2683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C2683F" w:rsidRPr="00C2683F" w:rsidRDefault="00C2683F" w:rsidP="00C2683F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C2683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Сценическое мастерство</w:t>
      </w:r>
      <w:r w:rsidRPr="00C2683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C2683F" w:rsidRPr="00C2683F" w:rsidRDefault="00C2683F" w:rsidP="00C2683F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C2683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 w:rsidRPr="00C2683F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 w:rsidRPr="00C2683F"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:rsidR="00C2683F" w:rsidRPr="00C2683F" w:rsidRDefault="00C2683F" w:rsidP="00C2683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</w:rPr>
      </w:pPr>
      <w:r w:rsidRPr="00C2683F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C2683F" w:rsidRPr="00C2683F" w:rsidRDefault="00C2683F" w:rsidP="00C2683F">
      <w:pPr>
        <w:spacing w:before="120" w:after="120" w:line="240" w:lineRule="auto"/>
        <w:contextualSpacing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Гафурова Дина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Зефяровна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C2683F" w:rsidRPr="00C2683F" w:rsidRDefault="00C2683F" w:rsidP="00C2683F">
      <w:pPr>
        <w:spacing w:before="120" w:after="120" w:line="240" w:lineRule="auto"/>
        <w:contextualSpacing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F44A48" w:rsidRDefault="00F44A48" w:rsidP="00F44A48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</w:p>
    <w:p w:rsidR="001D0FD2" w:rsidRDefault="0015031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D0FD2" w:rsidRDefault="001D0FD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4014"/>
        <w:gridCol w:w="5730"/>
      </w:tblGrid>
      <w:tr w:rsidR="001D0FD2" w:rsidTr="00C2683F">
        <w:tc>
          <w:tcPr>
            <w:tcW w:w="62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4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31" w:type="dxa"/>
          </w:tcPr>
          <w:p w:rsidR="001D0FD2" w:rsidRDefault="00C26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CB216C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0D6CB8">
              <w:rPr>
                <w:rFonts w:ascii="Times New Roman" w:hAnsi="Times New Roman"/>
                <w:sz w:val="24"/>
                <w:szCs w:val="24"/>
              </w:rPr>
              <w:t>«Сценическое мастерство</w:t>
            </w:r>
            <w:r w:rsidR="0015031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C2683F" w:rsidRDefault="00C2683F" w:rsidP="00C26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1D0FD2" w:rsidTr="00C2683F">
        <w:tc>
          <w:tcPr>
            <w:tcW w:w="62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4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31" w:type="dxa"/>
          </w:tcPr>
          <w:p w:rsidR="001D0FD2" w:rsidRDefault="00F44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144 часа </w:t>
            </w:r>
          </w:p>
        </w:tc>
      </w:tr>
      <w:tr w:rsidR="001D0FD2" w:rsidTr="00C2683F">
        <w:tc>
          <w:tcPr>
            <w:tcW w:w="62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4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31" w:type="dxa"/>
          </w:tcPr>
          <w:p w:rsidR="001D0FD2" w:rsidRDefault="00F44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FD2" w:rsidTr="00C2683F">
        <w:tc>
          <w:tcPr>
            <w:tcW w:w="62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4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31" w:type="dxa"/>
          </w:tcPr>
          <w:p w:rsidR="001D0FD2" w:rsidRDefault="00F44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0317"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1D0FD2" w:rsidTr="00C2683F">
        <w:tc>
          <w:tcPr>
            <w:tcW w:w="62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14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31" w:type="dxa"/>
          </w:tcPr>
          <w:p w:rsidR="001D0FD2" w:rsidRDefault="00F44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C2683F" w:rsidRDefault="00C2683F" w:rsidP="00C2683F">
      <w:pPr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C2683F" w:rsidRPr="00C2683F" w:rsidRDefault="00C2683F" w:rsidP="00C2683F">
      <w:pPr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C2683F">
        <w:rPr>
          <w:rFonts w:ascii="Times New Roman" w:eastAsiaTheme="minorEastAsia" w:hAnsi="Times New Roman"/>
          <w:b/>
          <w:sz w:val="24"/>
          <w:szCs w:val="24"/>
        </w:rPr>
        <w:t>Социальный паспорт объединения</w:t>
      </w:r>
    </w:p>
    <w:p w:rsidR="00C2683F" w:rsidRPr="00C2683F" w:rsidRDefault="00C2683F" w:rsidP="00C2683F">
      <w:pPr>
        <w:spacing w:before="120" w:after="120"/>
        <w:jc w:val="center"/>
        <w:rPr>
          <w:rFonts w:ascii="Times New Roman" w:eastAsiaTheme="minorEastAsia" w:hAnsi="Times New Roman"/>
          <w:sz w:val="24"/>
          <w:szCs w:val="24"/>
        </w:rPr>
      </w:pPr>
      <w:r w:rsidRPr="00C2683F">
        <w:rPr>
          <w:rFonts w:ascii="Times New Roman" w:eastAsiaTheme="minorEastAsia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0"/>
        <w:gridCol w:w="339"/>
        <w:gridCol w:w="380"/>
        <w:gridCol w:w="339"/>
        <w:gridCol w:w="379"/>
        <w:gridCol w:w="338"/>
        <w:gridCol w:w="379"/>
        <w:gridCol w:w="338"/>
        <w:gridCol w:w="379"/>
        <w:gridCol w:w="338"/>
        <w:gridCol w:w="379"/>
        <w:gridCol w:w="375"/>
        <w:gridCol w:w="442"/>
        <w:gridCol w:w="375"/>
        <w:gridCol w:w="379"/>
        <w:gridCol w:w="375"/>
        <w:gridCol w:w="379"/>
        <w:gridCol w:w="338"/>
        <w:gridCol w:w="379"/>
        <w:gridCol w:w="338"/>
        <w:gridCol w:w="379"/>
        <w:gridCol w:w="375"/>
        <w:gridCol w:w="379"/>
        <w:gridCol w:w="375"/>
        <w:gridCol w:w="379"/>
        <w:gridCol w:w="375"/>
        <w:gridCol w:w="379"/>
        <w:gridCol w:w="375"/>
      </w:tblGrid>
      <w:tr w:rsidR="00C2683F" w:rsidRPr="00C2683F" w:rsidTr="008000D4">
        <w:trPr>
          <w:trHeight w:val="548"/>
        </w:trPr>
        <w:tc>
          <w:tcPr>
            <w:tcW w:w="15180" w:type="dxa"/>
            <w:gridSpan w:val="28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Число полных лет по состоянию на 1 сентября 2025 года</w:t>
            </w:r>
          </w:p>
        </w:tc>
      </w:tr>
      <w:tr w:rsidR="00C2683F" w:rsidRPr="00C2683F" w:rsidTr="008000D4">
        <w:trPr>
          <w:trHeight w:val="548"/>
        </w:trPr>
        <w:tc>
          <w:tcPr>
            <w:tcW w:w="1004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6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6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8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C2683F" w:rsidRPr="00C2683F" w:rsidTr="008000D4">
        <w:trPr>
          <w:trHeight w:val="548"/>
        </w:trPr>
        <w:tc>
          <w:tcPr>
            <w:tcW w:w="1004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</w:p>
        </w:tc>
        <w:tc>
          <w:tcPr>
            <w:tcW w:w="1004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</w:p>
        </w:tc>
        <w:tc>
          <w:tcPr>
            <w:tcW w:w="1004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</w:p>
        </w:tc>
        <w:tc>
          <w:tcPr>
            <w:tcW w:w="1004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1006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sz w:val="32"/>
                <w:szCs w:val="24"/>
                <w:lang w:eastAsia="ru-RU"/>
              </w:rPr>
              <w:t>3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sz w:val="32"/>
                <w:szCs w:val="24"/>
                <w:lang w:eastAsia="ru-RU"/>
              </w:rPr>
              <w:t>3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1142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1158" w:type="dxa"/>
            <w:gridSpan w:val="2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sz w:val="32"/>
                <w:szCs w:val="24"/>
                <w:lang w:eastAsia="ru-RU"/>
              </w:rPr>
              <w:t>2</w:t>
            </w:r>
          </w:p>
        </w:tc>
      </w:tr>
      <w:tr w:rsidR="005B2381" w:rsidRPr="00C2683F" w:rsidTr="008000D4">
        <w:trPr>
          <w:trHeight w:val="548"/>
        </w:trPr>
        <w:tc>
          <w:tcPr>
            <w:tcW w:w="505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05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05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05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06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00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06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00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8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5B2381" w:rsidRPr="00C2683F" w:rsidTr="008000D4">
        <w:trPr>
          <w:trHeight w:val="548"/>
        </w:trPr>
        <w:tc>
          <w:tcPr>
            <w:tcW w:w="505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49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05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49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05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49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05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49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06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500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06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500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69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573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C2683F" w:rsidRPr="00C2683F" w:rsidRDefault="00C2683F" w:rsidP="00C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 w:rsidRPr="00C2683F"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2</w:t>
            </w:r>
          </w:p>
        </w:tc>
      </w:tr>
    </w:tbl>
    <w:p w:rsidR="001D0FD2" w:rsidRDefault="001D0FD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C2683F" w:rsidRPr="00C2683F" w:rsidTr="008000D4">
        <w:tc>
          <w:tcPr>
            <w:tcW w:w="1267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2683F">
              <w:rPr>
                <w:rFonts w:ascii="Times New Roman" w:hAnsi="Times New Roman"/>
                <w:b/>
                <w:szCs w:val="24"/>
              </w:rPr>
              <w:t xml:space="preserve">Количество </w:t>
            </w:r>
            <w:proofErr w:type="gramStart"/>
            <w:r w:rsidRPr="00C2683F">
              <w:rPr>
                <w:rFonts w:ascii="Times New Roman" w:hAnsi="Times New Roman"/>
                <w:b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2683F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2683F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2683F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2683F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2683F">
              <w:rPr>
                <w:rFonts w:ascii="Times New Roman" w:hAnsi="Times New Roman"/>
                <w:b/>
                <w:szCs w:val="24"/>
              </w:rPr>
              <w:t>Дети, стоящие на различных формах профилактического учета ВШУ, СОП</w:t>
            </w:r>
            <w:proofErr w:type="gramStart"/>
            <w:r w:rsidRPr="00C2683F">
              <w:rPr>
                <w:rFonts w:ascii="Times New Roman" w:hAnsi="Times New Roman"/>
                <w:b/>
                <w:szCs w:val="24"/>
              </w:rPr>
              <w:t>,П</w:t>
            </w:r>
            <w:proofErr w:type="gramEnd"/>
            <w:r w:rsidRPr="00C2683F">
              <w:rPr>
                <w:rFonts w:ascii="Times New Roman" w:hAnsi="Times New Roman"/>
                <w:b/>
                <w:szCs w:val="24"/>
              </w:rPr>
              <w:t>ДН</w:t>
            </w:r>
          </w:p>
        </w:tc>
        <w:tc>
          <w:tcPr>
            <w:tcW w:w="1267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2683F">
              <w:rPr>
                <w:rFonts w:ascii="Times New Roman" w:hAnsi="Times New Roman"/>
                <w:b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2683F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C2683F" w:rsidRPr="00C2683F" w:rsidTr="008000D4">
        <w:tc>
          <w:tcPr>
            <w:tcW w:w="1267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C2683F" w:rsidRPr="00C2683F" w:rsidRDefault="005B2381" w:rsidP="00C26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68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68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68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68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68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C2683F" w:rsidRPr="00C2683F" w:rsidRDefault="005B2381" w:rsidP="00C26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  <w:p w:rsidR="00C2683F" w:rsidRPr="00C2683F" w:rsidRDefault="00C2683F" w:rsidP="00C268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683F" w:rsidRDefault="00C2683F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683F" w:rsidRDefault="00C2683F" w:rsidP="00C2683F">
      <w:pPr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C13235" w:rsidRPr="00356C9D" w:rsidRDefault="00C13235" w:rsidP="00C13235">
            <w:pPr>
              <w:spacing w:before="120" w:after="12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6C9D">
              <w:rPr>
                <w:rFonts w:ascii="Times New Roman" w:eastAsiaTheme="minorEastAsia" w:hAnsi="Times New Roman"/>
                <w:sz w:val="24"/>
                <w:szCs w:val="24"/>
              </w:rPr>
              <w:t>2025 год: в России – Год защитника Отечества</w:t>
            </w:r>
          </w:p>
          <w:p w:rsidR="00C13235" w:rsidRPr="00356C9D" w:rsidRDefault="00C13235" w:rsidP="00C13235">
            <w:pPr>
              <w:spacing w:before="120" w:after="12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6C9D">
              <w:rPr>
                <w:rFonts w:ascii="Times New Roman" w:eastAsiaTheme="minorEastAsia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C13235" w:rsidRPr="00A622DB" w:rsidRDefault="00C13235" w:rsidP="00C13235">
            <w:pPr>
              <w:spacing w:before="120" w:after="12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6C9D">
              <w:rPr>
                <w:rFonts w:ascii="Times New Roman" w:eastAsiaTheme="minorEastAsia" w:hAnsi="Times New Roman"/>
                <w:sz w:val="24"/>
                <w:szCs w:val="24"/>
              </w:rPr>
              <w:t xml:space="preserve">2026 год: в </w:t>
            </w:r>
            <w:r w:rsidRPr="00A622DB">
              <w:rPr>
                <w:rFonts w:ascii="Times New Roman" w:eastAsiaTheme="minorEastAsia" w:hAnsi="Times New Roman"/>
                <w:sz w:val="24"/>
                <w:szCs w:val="24"/>
              </w:rPr>
              <w:t>России –  </w:t>
            </w:r>
            <w:r w:rsidRPr="00A622DB">
              <w:rPr>
                <w:rFonts w:ascii="Times New Roman" w:eastAsiaTheme="minorEastAsia" w:hAnsi="Times New Roman"/>
                <w:bCs/>
                <w:sz w:val="24"/>
                <w:szCs w:val="24"/>
              </w:rPr>
              <w:t>Год единства народов России</w:t>
            </w:r>
          </w:p>
          <w:p w:rsidR="00C13235" w:rsidRPr="00A622DB" w:rsidRDefault="00C13235" w:rsidP="00C13235">
            <w:pPr>
              <w:spacing w:before="120" w:after="12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622DB">
              <w:rPr>
                <w:rFonts w:ascii="Times New Roman" w:eastAsiaTheme="minorEastAsia" w:hAnsi="Times New Roman"/>
                <w:sz w:val="24"/>
                <w:szCs w:val="24"/>
              </w:rPr>
              <w:t xml:space="preserve">В Татарстане – </w:t>
            </w:r>
            <w:r w:rsidRPr="00A622DB">
              <w:rPr>
                <w:rStyle w:val="ac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Год воинской и трудовой доблести</w:t>
            </w:r>
          </w:p>
          <w:p w:rsidR="00786CF9" w:rsidRPr="00786CF9" w:rsidRDefault="00786CF9" w:rsidP="0078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6F25" w:rsidRDefault="00786CF9" w:rsidP="0078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C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86C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86CF9">
              <w:rPr>
                <w:rFonts w:ascii="Times New Roman" w:hAnsi="Times New Roman"/>
                <w:sz w:val="24"/>
                <w:szCs w:val="24"/>
              </w:rPr>
              <w:t xml:space="preserve"> года обучающиеся объединения будут участвовать в мероприятиях, проводимых в рамках программ ЦДО по воспитанию и профориентации. </w:t>
            </w:r>
            <w:r w:rsidR="00E66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0FD2" w:rsidTr="005B2381">
        <w:trPr>
          <w:trHeight w:val="2355"/>
        </w:trPr>
        <w:tc>
          <w:tcPr>
            <w:tcW w:w="10184" w:type="dxa"/>
            <w:gridSpan w:val="4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683F" w:rsidRDefault="00C26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381">
        <w:trPr>
          <w:trHeight w:val="3435"/>
        </w:trPr>
        <w:tc>
          <w:tcPr>
            <w:tcW w:w="10184" w:type="dxa"/>
            <w:gridSpan w:val="4"/>
          </w:tcPr>
          <w:p w:rsidR="005B2381" w:rsidRPr="00C2683F" w:rsidRDefault="005B2381" w:rsidP="00C2683F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C2683F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5B2381" w:rsidRPr="00C2683F" w:rsidRDefault="005B2381" w:rsidP="00C2683F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C2683F">
              <w:rPr>
                <w:rFonts w:ascii="Times New Roman" w:eastAsiaTheme="minorEastAsia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5B2381" w:rsidRPr="00C2683F" w:rsidRDefault="005B2381" w:rsidP="00C2683F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C2683F">
              <w:rPr>
                <w:rFonts w:ascii="Times New Roman" w:eastAsiaTheme="minorEastAsia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5B2381" w:rsidRPr="00C2683F" w:rsidRDefault="005B2381" w:rsidP="00C2683F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C2683F">
              <w:rPr>
                <w:rFonts w:ascii="Times New Roman" w:eastAsiaTheme="minorEastAsia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5B2381" w:rsidRPr="00C2683F" w:rsidRDefault="005B2381" w:rsidP="00C2683F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C2683F">
              <w:rPr>
                <w:rFonts w:ascii="Times New Roman" w:eastAsiaTheme="minorEastAsia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5B2381" w:rsidRPr="00C2683F" w:rsidRDefault="005B2381" w:rsidP="00C2683F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C2683F">
              <w:rPr>
                <w:rFonts w:ascii="Times New Roman" w:eastAsiaTheme="minorEastAsia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5B2381" w:rsidRPr="00C2683F" w:rsidRDefault="005B2381" w:rsidP="00C2683F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C2683F">
              <w:rPr>
                <w:rFonts w:ascii="Times New Roman" w:eastAsiaTheme="minorEastAsia" w:hAnsi="Times New Roman"/>
                <w:bCs/>
                <w:sz w:val="24"/>
                <w:szCs w:val="24"/>
              </w:rPr>
              <w:t>Модуль «Профилактика»</w:t>
            </w:r>
          </w:p>
          <w:p w:rsidR="005B2381" w:rsidRPr="00C2683F" w:rsidRDefault="005B2381" w:rsidP="00C2683F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C2683F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C2683F">
              <w:rPr>
                <w:rFonts w:ascii="Times New Roman" w:eastAsiaTheme="minorEastAsia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C2683F">
              <w:rPr>
                <w:rFonts w:ascii="Times New Roman" w:eastAsiaTheme="minorEastAsia" w:hAnsi="Times New Roman"/>
                <w:bCs/>
                <w:sz w:val="24"/>
                <w:szCs w:val="24"/>
              </w:rPr>
              <w:t>»</w:t>
            </w:r>
          </w:p>
          <w:p w:rsidR="005B2381" w:rsidRDefault="005B2381" w:rsidP="00C26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83F">
              <w:rPr>
                <w:rFonts w:ascii="Times New Roman" w:eastAsiaTheme="minorEastAsia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5B2381" w:rsidRDefault="005B2381" w:rsidP="005B23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D0FD2">
        <w:tc>
          <w:tcPr>
            <w:tcW w:w="3756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1D0FD2" w:rsidRPr="000D6CB8">
        <w:tc>
          <w:tcPr>
            <w:tcW w:w="3756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Республиканский конкурс в рамках реализации</w:t>
            </w: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проекта «Школьные театры»</w:t>
            </w: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lastRenderedPageBreak/>
              <w:t>День Героев Отечества. Акция «Коробка добра» совместно с детьми. Мероприятие в рамках программы по патриотическому воспитанию «С чего начинается Родина»</w:t>
            </w: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Муниципальная игра - викторина «Родина моя»</w:t>
            </w: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 xml:space="preserve">Международный день родного языка; </w:t>
            </w: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Интернет-акция</w:t>
            </w: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Конкурсная программа для детей, посвященная празднику 23 февраля</w:t>
            </w:r>
          </w:p>
          <w:p w:rsidR="00577A77" w:rsidRPr="00577A77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577A77" w:rsidP="00577A77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Всероссийская акция «День Победы»</w:t>
            </w:r>
          </w:p>
        </w:tc>
        <w:tc>
          <w:tcPr>
            <w:tcW w:w="2761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0D6CB8" w:rsidRDefault="00CB216C" w:rsidP="00CB2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CB216C" w:rsidRPr="000D6CB8" w:rsidRDefault="00CB2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Конкурсы, </w:t>
            </w:r>
            <w:proofErr w:type="spellStart"/>
            <w:r w:rsidRPr="000D6CB8">
              <w:rPr>
                <w:rFonts w:ascii="Times New Roman" w:hAnsi="Times New Roman"/>
                <w:sz w:val="24"/>
                <w:szCs w:val="24"/>
              </w:rPr>
              <w:t>видеовыступления</w:t>
            </w:r>
            <w:proofErr w:type="spellEnd"/>
          </w:p>
        </w:tc>
        <w:tc>
          <w:tcPr>
            <w:tcW w:w="1290" w:type="dxa"/>
          </w:tcPr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77A77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77A77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77A77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77A77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577A77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77A77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  <w:r w:rsidRPr="00577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Декабрь </w:t>
            </w: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A77" w:rsidRPr="00577A77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577A77" w:rsidP="0057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A7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D0FD2" w:rsidRPr="000D6CB8">
        <w:trPr>
          <w:trHeight w:val="840"/>
        </w:trPr>
        <w:tc>
          <w:tcPr>
            <w:tcW w:w="3756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Нравственное воспитание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0D6CB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D6CB8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377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Интернет-поздравление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Чаепитие, конкурсные мероприятия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0D6CB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0D6CB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1D0FD2" w:rsidRPr="000D6CB8">
        <w:tc>
          <w:tcPr>
            <w:tcW w:w="3756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Pr="000D6CB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D6CB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0D6CB8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0D6CB8">
              <w:rPr>
                <w:rFonts w:ascii="Times New Roman" w:hAnsi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</w:tc>
        <w:tc>
          <w:tcPr>
            <w:tcW w:w="2761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D6CB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D6CB8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D6CB8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0D6CB8">
        <w:tc>
          <w:tcPr>
            <w:tcW w:w="3756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 w:rsidRPr="000D6CB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D6CB8">
              <w:rPr>
                <w:rFonts w:ascii="Times New Roman" w:hAnsi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377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D6CB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D6CB8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D6CB8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0D6CB8">
        <w:tc>
          <w:tcPr>
            <w:tcW w:w="3756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Работа по профилактике и </w:t>
            </w:r>
            <w:r w:rsidRPr="000D6CB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вредных привычек и пропаганда ЗОЖ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0D6CB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lastRenderedPageBreak/>
              <w:t>Пропаганда ЗОЖ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lastRenderedPageBreak/>
              <w:t>Динамические паузы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Беседы 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D6CB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D6CB8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D6CB8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0D6CB8">
        <w:tc>
          <w:tcPr>
            <w:tcW w:w="3756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Профориентация.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 w:rsidRPr="000D6CB8"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 w:rsidRPr="000D6CB8"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E66F25" w:rsidRPr="000D6CB8" w:rsidRDefault="00E6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6F25" w:rsidRPr="000D6CB8" w:rsidRDefault="00E6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1D0FD2" w:rsidRPr="000D6CB8">
        <w:tc>
          <w:tcPr>
            <w:tcW w:w="3756" w:type="dxa"/>
          </w:tcPr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6CB8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1D0FD2" w:rsidRPr="000D6CB8" w:rsidRDefault="0015031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1D0FD2" w:rsidRPr="000D6CB8" w:rsidRDefault="001D0F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AD341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  <w:r w:rsidR="00150317" w:rsidRPr="000D6C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6CB8" w:rsidRPr="000D6CB8">
              <w:rPr>
                <w:rFonts w:ascii="Times New Roman" w:hAnsi="Times New Roman"/>
                <w:sz w:val="24"/>
                <w:szCs w:val="24"/>
              </w:rPr>
              <w:t>объединения «Сценическое мастерство</w:t>
            </w:r>
            <w:r w:rsidR="00150317" w:rsidRPr="000D6CB8">
              <w:rPr>
                <w:rFonts w:ascii="Times New Roman" w:hAnsi="Times New Roman"/>
                <w:sz w:val="24"/>
                <w:szCs w:val="24"/>
              </w:rPr>
              <w:t>»</w:t>
            </w:r>
            <w:r w:rsidRPr="000D6CB8">
              <w:rPr>
                <w:rFonts w:ascii="Times New Roman" w:hAnsi="Times New Roman"/>
                <w:sz w:val="24"/>
                <w:szCs w:val="24"/>
              </w:rPr>
              <w:t xml:space="preserve"> (театральное представление)</w:t>
            </w:r>
          </w:p>
          <w:p w:rsidR="001D0FD2" w:rsidRPr="000D6CB8" w:rsidRDefault="001D0F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7A6083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Демонстрация презентации </w:t>
            </w:r>
            <w:r w:rsidR="000D6CB8" w:rsidRPr="000D6CB8">
              <w:rPr>
                <w:rFonts w:ascii="Times New Roman" w:hAnsi="Times New Roman"/>
                <w:sz w:val="24"/>
                <w:szCs w:val="24"/>
              </w:rPr>
              <w:t>объединения «Сценическое мастерство</w:t>
            </w:r>
            <w:r w:rsidRPr="000D6CB8">
              <w:rPr>
                <w:rFonts w:ascii="Times New Roman" w:hAnsi="Times New Roman"/>
                <w:sz w:val="24"/>
                <w:szCs w:val="24"/>
              </w:rPr>
              <w:t>»,</w:t>
            </w:r>
            <w:r w:rsidR="007A6083" w:rsidRPr="000D6C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Мастер-класс, беседы и консультации с детьми и родителями</w:t>
            </w: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:rsidR="00CB216C" w:rsidRPr="000D6CB8" w:rsidRDefault="00CB2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0D6CB8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0D6CB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D6CB8">
              <w:rPr>
                <w:rFonts w:ascii="Times New Roman" w:hAnsi="Times New Roman"/>
                <w:sz w:val="24"/>
                <w:szCs w:val="24"/>
              </w:rPr>
              <w:t>мессенджерах</w:t>
            </w:r>
            <w:proofErr w:type="spellEnd"/>
          </w:p>
        </w:tc>
        <w:tc>
          <w:tcPr>
            <w:tcW w:w="1290" w:type="dxa"/>
          </w:tcPr>
          <w:p w:rsidR="001D0FD2" w:rsidRPr="000D6CB8" w:rsidRDefault="00E6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>С</w:t>
            </w:r>
            <w:r w:rsidR="00150317" w:rsidRPr="000D6CB8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D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D6CB8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CB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D6CB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D6CB8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D6CB8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786CF9" w:rsidRDefault="00786CF9" w:rsidP="00786CF9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786CF9" w:rsidRDefault="00786CF9" w:rsidP="00786CF9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786CF9" w:rsidRPr="00835948" w:rsidRDefault="005B2381" w:rsidP="00786CF9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786CF9" w:rsidRPr="00835948">
        <w:rPr>
          <w:rFonts w:ascii="Times New Roman" w:hAnsi="Times New Roman"/>
          <w:b/>
          <w:sz w:val="24"/>
          <w:szCs w:val="24"/>
        </w:rPr>
        <w:t>етодическая работа педагога</w:t>
      </w:r>
    </w:p>
    <w:p w:rsidR="00786CF9" w:rsidRPr="00835948" w:rsidRDefault="00786CF9" w:rsidP="00786CF9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4792"/>
        <w:gridCol w:w="4956"/>
      </w:tblGrid>
      <w:tr w:rsidR="00786CF9" w:rsidRPr="00835948" w:rsidTr="0011707F">
        <w:tc>
          <w:tcPr>
            <w:tcW w:w="589" w:type="dxa"/>
            <w:vMerge w:val="restart"/>
          </w:tcPr>
          <w:p w:rsidR="00786CF9" w:rsidRPr="00835948" w:rsidRDefault="00786CF9" w:rsidP="0011707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</w:tcPr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4956" w:type="dxa"/>
          </w:tcPr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>Эффективные формы и методы развития познавательного, воспитательного, оздоровительного потенциала обучающихся через организацию массовых мероприятий</w:t>
            </w:r>
          </w:p>
        </w:tc>
      </w:tr>
      <w:tr w:rsidR="00786CF9" w:rsidRPr="00835948" w:rsidTr="0011707F">
        <w:tc>
          <w:tcPr>
            <w:tcW w:w="589" w:type="dxa"/>
            <w:vMerge/>
          </w:tcPr>
          <w:p w:rsidR="00786CF9" w:rsidRPr="00835948" w:rsidRDefault="00786CF9" w:rsidP="0011707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4956" w:type="dxa"/>
          </w:tcPr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C1856">
              <w:rPr>
                <w:rFonts w:ascii="Times New Roman" w:hAnsi="Times New Roman"/>
                <w:sz w:val="24"/>
                <w:szCs w:val="24"/>
              </w:rPr>
              <w:t>оздание условий для всестороннего развития ребенка, раскрытия его творческих возможностей, способностей, для проявления личностно-индивидуальных качеств – инициативности, самодеяте</w:t>
            </w:r>
            <w:r>
              <w:rPr>
                <w:rFonts w:ascii="Times New Roman" w:hAnsi="Times New Roman"/>
                <w:sz w:val="24"/>
                <w:szCs w:val="24"/>
              </w:rPr>
              <w:t>льности, фантазии, самобытности.</w:t>
            </w:r>
          </w:p>
        </w:tc>
      </w:tr>
      <w:tr w:rsidR="00786CF9" w:rsidRPr="00835948" w:rsidTr="0011707F">
        <w:tc>
          <w:tcPr>
            <w:tcW w:w="589" w:type="dxa"/>
            <w:vMerge/>
          </w:tcPr>
          <w:p w:rsidR="00786CF9" w:rsidRPr="00835948" w:rsidRDefault="00786CF9" w:rsidP="0011707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4956" w:type="dxa"/>
          </w:tcPr>
          <w:p w:rsidR="00786CF9" w:rsidRPr="00FC1856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856">
              <w:rPr>
                <w:rFonts w:ascii="Times New Roman" w:hAnsi="Times New Roman"/>
                <w:sz w:val="24"/>
                <w:szCs w:val="24"/>
              </w:rPr>
              <w:t>- формирование и развитие личностных качеств, необходимых для позитивной жизнедеятельности в детско-подростковой среде;</w:t>
            </w:r>
          </w:p>
          <w:p w:rsidR="00786CF9" w:rsidRPr="00FC1856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856">
              <w:rPr>
                <w:rFonts w:ascii="Times New Roman" w:hAnsi="Times New Roman"/>
                <w:sz w:val="24"/>
                <w:szCs w:val="24"/>
              </w:rPr>
              <w:lastRenderedPageBreak/>
              <w:t>- выявление ярких и талантливых дарований среди детей и подростков, развитие их творческого потенциала;</w:t>
            </w:r>
          </w:p>
          <w:p w:rsidR="00786CF9" w:rsidRPr="00FC1856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856">
              <w:rPr>
                <w:rFonts w:ascii="Times New Roman" w:hAnsi="Times New Roman"/>
                <w:sz w:val="24"/>
                <w:szCs w:val="24"/>
              </w:rPr>
              <w:t>- обучение детей и подростков умению организовать свой досуг и досуг своих сверстников, социализация;</w:t>
            </w:r>
          </w:p>
          <w:p w:rsidR="00786CF9" w:rsidRPr="00FC1856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856">
              <w:rPr>
                <w:rFonts w:ascii="Times New Roman" w:hAnsi="Times New Roman"/>
                <w:sz w:val="24"/>
                <w:szCs w:val="24"/>
              </w:rPr>
              <w:t>- формирование общей культуры учащихся, эстетических и этических норм;</w:t>
            </w:r>
          </w:p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856">
              <w:rPr>
                <w:rFonts w:ascii="Times New Roman" w:hAnsi="Times New Roman"/>
                <w:sz w:val="24"/>
                <w:szCs w:val="24"/>
              </w:rPr>
              <w:t>- воспитание у детей гражданственности, нравственности, патриотизма, уважения к правам и свободам человека, любви к Родине и семье.</w:t>
            </w:r>
          </w:p>
        </w:tc>
      </w:tr>
      <w:tr w:rsidR="00786CF9" w:rsidRPr="00835948" w:rsidTr="0011707F">
        <w:tc>
          <w:tcPr>
            <w:tcW w:w="589" w:type="dxa"/>
            <w:vMerge/>
          </w:tcPr>
          <w:p w:rsidR="00786CF9" w:rsidRPr="00835948" w:rsidRDefault="00786CF9" w:rsidP="0011707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>Сущность инновационной деятельности</w:t>
            </w:r>
            <w:r w:rsidRPr="00835948">
              <w:rPr>
                <w:rFonts w:ascii="Times New Roman" w:hAnsi="Times New Roman"/>
                <w:sz w:val="24"/>
                <w:szCs w:val="24"/>
              </w:rPr>
              <w:tab/>
              <w:t>в текущем учебном году</w:t>
            </w:r>
          </w:p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 xml:space="preserve">Изучение материала работы по теме                       </w:t>
            </w:r>
          </w:p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>Оформление результатов работы по теме.</w:t>
            </w:r>
          </w:p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>Использование опыта самим педагогом в процессе дальнейшей работы.</w:t>
            </w:r>
          </w:p>
        </w:tc>
      </w:tr>
      <w:tr w:rsidR="00786CF9" w:rsidRPr="00CF4E5D" w:rsidTr="0011707F">
        <w:tc>
          <w:tcPr>
            <w:tcW w:w="589" w:type="dxa"/>
            <w:vMerge/>
          </w:tcPr>
          <w:p w:rsidR="00786CF9" w:rsidRPr="00835948" w:rsidRDefault="00786CF9" w:rsidP="0011707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83594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</w:tcPr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 xml:space="preserve">Открытое занятие в рамках </w:t>
            </w:r>
            <w:proofErr w:type="spellStart"/>
            <w:r w:rsidRPr="00835948">
              <w:rPr>
                <w:rFonts w:ascii="Times New Roman" w:hAnsi="Times New Roman"/>
                <w:sz w:val="24"/>
                <w:szCs w:val="24"/>
              </w:rPr>
              <w:t>методичекой</w:t>
            </w:r>
            <w:proofErr w:type="spellEnd"/>
            <w:r w:rsidRPr="00835948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  <w:p w:rsidR="00786CF9" w:rsidRPr="00835948" w:rsidRDefault="00786CF9" w:rsidP="0011707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948">
              <w:rPr>
                <w:rFonts w:ascii="Times New Roman" w:hAnsi="Times New Roman"/>
                <w:sz w:val="24"/>
                <w:szCs w:val="24"/>
              </w:rPr>
              <w:t>Выпуск методической продукции (Методическая разработка занятия)</w:t>
            </w:r>
          </w:p>
        </w:tc>
      </w:tr>
    </w:tbl>
    <w:p w:rsidR="00786CF9" w:rsidRPr="00994242" w:rsidRDefault="00786CF9" w:rsidP="00786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6CF9" w:rsidRDefault="00786CF9" w:rsidP="00786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1C57" w:rsidRPr="000D6CB8" w:rsidRDefault="00041C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1C57" w:rsidRDefault="00041C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041C57" w:rsidSect="005B2381">
      <w:pgSz w:w="11906" w:h="16838"/>
      <w:pgMar w:top="737" w:right="1021" w:bottom="73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5A0" w:rsidRDefault="000875A0">
      <w:pPr>
        <w:spacing w:line="240" w:lineRule="auto"/>
      </w:pPr>
      <w:r>
        <w:separator/>
      </w:r>
    </w:p>
  </w:endnote>
  <w:endnote w:type="continuationSeparator" w:id="0">
    <w:p w:rsidR="000875A0" w:rsidRDefault="000875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5A0" w:rsidRDefault="000875A0">
      <w:pPr>
        <w:spacing w:after="0"/>
      </w:pPr>
      <w:r>
        <w:separator/>
      </w:r>
    </w:p>
  </w:footnote>
  <w:footnote w:type="continuationSeparator" w:id="0">
    <w:p w:rsidR="000875A0" w:rsidRDefault="000875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C574E"/>
    <w:multiLevelType w:val="hybridMultilevel"/>
    <w:tmpl w:val="2512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F16241"/>
    <w:multiLevelType w:val="hybridMultilevel"/>
    <w:tmpl w:val="41E432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7"/>
    <w:rsid w:val="00016973"/>
    <w:rsid w:val="00041C57"/>
    <w:rsid w:val="00056D0E"/>
    <w:rsid w:val="000875A0"/>
    <w:rsid w:val="000D6CB8"/>
    <w:rsid w:val="00145A48"/>
    <w:rsid w:val="00150317"/>
    <w:rsid w:val="00166CE3"/>
    <w:rsid w:val="00192397"/>
    <w:rsid w:val="001A4AAE"/>
    <w:rsid w:val="001D0FD2"/>
    <w:rsid w:val="001D439B"/>
    <w:rsid w:val="00206B5F"/>
    <w:rsid w:val="0022172E"/>
    <w:rsid w:val="00230E1F"/>
    <w:rsid w:val="0026324A"/>
    <w:rsid w:val="00296B1E"/>
    <w:rsid w:val="002A60F3"/>
    <w:rsid w:val="002B59B8"/>
    <w:rsid w:val="002F5916"/>
    <w:rsid w:val="0031765C"/>
    <w:rsid w:val="00324E6B"/>
    <w:rsid w:val="00335EB2"/>
    <w:rsid w:val="0034079D"/>
    <w:rsid w:val="003408B0"/>
    <w:rsid w:val="003517AC"/>
    <w:rsid w:val="00362D3A"/>
    <w:rsid w:val="003A0E38"/>
    <w:rsid w:val="003A6423"/>
    <w:rsid w:val="003B5748"/>
    <w:rsid w:val="003C1C85"/>
    <w:rsid w:val="00414B0B"/>
    <w:rsid w:val="004428CA"/>
    <w:rsid w:val="0046294F"/>
    <w:rsid w:val="00490CD2"/>
    <w:rsid w:val="005128EB"/>
    <w:rsid w:val="005134DE"/>
    <w:rsid w:val="0052207F"/>
    <w:rsid w:val="005300B8"/>
    <w:rsid w:val="00545380"/>
    <w:rsid w:val="00573108"/>
    <w:rsid w:val="00577A77"/>
    <w:rsid w:val="005A2BDE"/>
    <w:rsid w:val="005B2381"/>
    <w:rsid w:val="005C1A71"/>
    <w:rsid w:val="005C1E30"/>
    <w:rsid w:val="005E4F09"/>
    <w:rsid w:val="005E7197"/>
    <w:rsid w:val="005F2325"/>
    <w:rsid w:val="00621BD8"/>
    <w:rsid w:val="006264B5"/>
    <w:rsid w:val="00681A57"/>
    <w:rsid w:val="00717512"/>
    <w:rsid w:val="00762A22"/>
    <w:rsid w:val="00772236"/>
    <w:rsid w:val="00786CF9"/>
    <w:rsid w:val="007A6083"/>
    <w:rsid w:val="007D2702"/>
    <w:rsid w:val="007D30CD"/>
    <w:rsid w:val="007E4EBC"/>
    <w:rsid w:val="00814311"/>
    <w:rsid w:val="008148C1"/>
    <w:rsid w:val="008C0937"/>
    <w:rsid w:val="008C4358"/>
    <w:rsid w:val="009005F2"/>
    <w:rsid w:val="00926253"/>
    <w:rsid w:val="00944405"/>
    <w:rsid w:val="00995255"/>
    <w:rsid w:val="009C245B"/>
    <w:rsid w:val="009C714B"/>
    <w:rsid w:val="009F2E86"/>
    <w:rsid w:val="009F7B8D"/>
    <w:rsid w:val="00A43F8E"/>
    <w:rsid w:val="00A52058"/>
    <w:rsid w:val="00A675DA"/>
    <w:rsid w:val="00A720B8"/>
    <w:rsid w:val="00AA0D6E"/>
    <w:rsid w:val="00AB6FA3"/>
    <w:rsid w:val="00AD3412"/>
    <w:rsid w:val="00B068A7"/>
    <w:rsid w:val="00B06A9F"/>
    <w:rsid w:val="00B332BF"/>
    <w:rsid w:val="00BA3D37"/>
    <w:rsid w:val="00BB1156"/>
    <w:rsid w:val="00BD53F0"/>
    <w:rsid w:val="00C13235"/>
    <w:rsid w:val="00C2683F"/>
    <w:rsid w:val="00C944BC"/>
    <w:rsid w:val="00C96BD4"/>
    <w:rsid w:val="00CB216C"/>
    <w:rsid w:val="00D33E8B"/>
    <w:rsid w:val="00D471C7"/>
    <w:rsid w:val="00D66D28"/>
    <w:rsid w:val="00D8125E"/>
    <w:rsid w:val="00D95150"/>
    <w:rsid w:val="00DA59DC"/>
    <w:rsid w:val="00DC7407"/>
    <w:rsid w:val="00E15EEC"/>
    <w:rsid w:val="00E21EF3"/>
    <w:rsid w:val="00E225C0"/>
    <w:rsid w:val="00E42D76"/>
    <w:rsid w:val="00E66F25"/>
    <w:rsid w:val="00E7696B"/>
    <w:rsid w:val="00E80C39"/>
    <w:rsid w:val="00ED255A"/>
    <w:rsid w:val="00F200FA"/>
    <w:rsid w:val="00F44A48"/>
    <w:rsid w:val="00F5332C"/>
    <w:rsid w:val="00F64B32"/>
    <w:rsid w:val="00F65B1A"/>
    <w:rsid w:val="00F72C3D"/>
    <w:rsid w:val="00F82F49"/>
    <w:rsid w:val="00FB0DE7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E4F09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3">
    <w:name w:val="Сетка таблицы3"/>
    <w:basedOn w:val="a1"/>
    <w:uiPriority w:val="59"/>
    <w:qFormat/>
    <w:rsid w:val="005E4F0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locked/>
    <w:rsid w:val="00C13235"/>
    <w:rPr>
      <w:b/>
      <w:bCs/>
    </w:rPr>
  </w:style>
  <w:style w:type="table" w:customStyle="1" w:styleId="1">
    <w:name w:val="Сетка таблицы1"/>
    <w:basedOn w:val="a1"/>
    <w:next w:val="a9"/>
    <w:uiPriority w:val="59"/>
    <w:qFormat/>
    <w:rsid w:val="00C2683F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E4F09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3">
    <w:name w:val="Сетка таблицы3"/>
    <w:basedOn w:val="a1"/>
    <w:uiPriority w:val="59"/>
    <w:qFormat/>
    <w:rsid w:val="005E4F0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locked/>
    <w:rsid w:val="00C13235"/>
    <w:rPr>
      <w:b/>
      <w:bCs/>
    </w:rPr>
  </w:style>
  <w:style w:type="table" w:customStyle="1" w:styleId="1">
    <w:name w:val="Сетка таблицы1"/>
    <w:basedOn w:val="a1"/>
    <w:next w:val="a9"/>
    <w:uiPriority w:val="59"/>
    <w:qFormat/>
    <w:rsid w:val="00C2683F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E9E87-E852-4BE5-BBE8-02FB0623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5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Пользователь</cp:lastModifiedBy>
  <cp:revision>16</cp:revision>
  <cp:lastPrinted>2022-11-24T11:07:00Z</cp:lastPrinted>
  <dcterms:created xsi:type="dcterms:W3CDTF">2023-09-19T10:11:00Z</dcterms:created>
  <dcterms:modified xsi:type="dcterms:W3CDTF">2026-02-12T13:50:00Z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